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3FB3" w:rsidRPr="000F3FB3" w:rsidRDefault="000F3FB3" w:rsidP="000F3FB3">
      <w:pPr>
        <w:autoSpaceDE w:val="0"/>
        <w:autoSpaceDN w:val="0"/>
        <w:adjustRightInd w:val="0"/>
        <w:spacing w:after="0" w:line="240" w:lineRule="auto"/>
        <w:rPr>
          <w:rFonts w:ascii="Microsoft Sans Serif" w:hAnsi="Microsoft Sans Serif" w:cs="Microsoft Sans Serif"/>
          <w:b/>
          <w:color w:val="C00000"/>
          <w:sz w:val="48"/>
          <w:szCs w:val="48"/>
        </w:rPr>
      </w:pPr>
      <w:r w:rsidRPr="000F3FB3">
        <w:rPr>
          <w:rFonts w:ascii="Microsoft Sans Serif" w:hAnsi="Microsoft Sans Serif" w:cs="Microsoft Sans Serif"/>
          <w:b/>
          <w:color w:val="C00000"/>
          <w:sz w:val="48"/>
          <w:szCs w:val="48"/>
        </w:rPr>
        <w:t>Buying OSRS Gold Helpful information so that you can Harmless plus Good Trades</w:t>
      </w: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Release</w:t>
      </w: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Good old Education RuneScape (OSRS) is actually a cherished plus immersive internet multiplayer role-playing recreation who has shot a minds with people global. Around OSRS, yellow metal is a most important in-game foreign money, important for diverse exercises just like stock trading, leveling right up, and purchasing devices. Lots of game enthusiasts get to order OSRS yellow metal for boosting its casino practical experience. Here, most people is going to take a look at a intricacies of getting OSRS yellow metal, like restaurants to pay for them, wellbeing issues to consider, as well as cause problems for a casino online community.</w:t>
      </w: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I actually. The decision to get OSRS Yellow metal</w:t>
      </w: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Your. In-Game Enhancements</w:t>
      </w: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OSRS yellow metal is required so that you can open programs around the recreation. Game enthusiasts have to have yellow metal to obtain weaponry, armor, plus options, and to train diverse capabilities plus attempt quests.</w:t>
      </w: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H. Salvaging Determination</w:t>
      </w: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 xml:space="preserve">Shopping for OSRS yellow metal can certainly help game enthusiasts help you save determination around grinding to get yellow metal by in-game exercises. Provide game enthusiasts to have higher-level subject </w:t>
      </w:r>
      <w:hyperlink r:id="rId7" w:tgtFrame="_blank" w:history="1">
        <w:r>
          <w:rPr>
            <w:rStyle w:val="Hyperlink"/>
            <w:rFonts w:ascii="Calibri" w:hAnsi="Calibri"/>
          </w:rPr>
          <w:t>sell osrs gp</w:t>
        </w:r>
      </w:hyperlink>
      <w:r>
        <w:rPr>
          <w:rFonts w:ascii="Microsoft Sans Serif" w:hAnsi="Microsoft Sans Serif" w:cs="Microsoft Sans Serif"/>
          <w:sz w:val="17"/>
          <w:szCs w:val="17"/>
        </w:rPr>
        <w:t xml:space="preserve">  material plus goes through more quickly.</w:t>
      </w: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II. Restaurants to Get OSRS Yellow metal</w:t>
      </w: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Your. Internet Economies</w:t>
      </w: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Quite a few internet towers plus economies give OSRS yellow metal on sale. All these towers produce a space or room to get prospective buyers plus traders for connecting, building trades attainable plus practical.</w:t>
      </w: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H. In-Game Trades</w:t>
      </w: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Quite a few game enthusiasts sell off OSRS yellow metal around the recreation on its own. All these trades normally call for interacting with in-game plus swapping yellow metal to get real-world foreign money, often by third-party cost towers.</w:t>
      </w: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3. Wellbeing Issues to consider</w:t>
      </w: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Your. Respectable Traders</w:t>
      </w: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If shopping for OSRS yellow metal, it is significant to pick out respectable traders. Find solutions by using reviews that are positive, a deep track record, plus transparent contract methods.</w:t>
      </w: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H. Information</w:t>
      </w: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Watch out for spreading information and also akun points when creating products. Reliable traders ordinarily do not require susceptible information.</w:t>
      </w: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T. Phishing plus Swindles</w:t>
      </w: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Beware of phishing endeavours plus swindles. Scammers usually will use falsified web pages and also misleading in-game ways so that you can acquire a person's yellow metal and also information.</w:t>
      </w: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Chemical. Akun Basic safety</w:t>
      </w: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It is really vital for prioritize a basic safety within your OSRS akun. Apply formidable, exceptional accounts plus let two-factor authentication to protect a person's akun out of possibilities breaches.</w:t>
      </w: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IV. Honest Issues to consider</w:t>
      </w: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Your. Cause problems for the adventure Financial state</w:t>
      </w: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p>
    <w:p w:rsidR="000F3FB3" w:rsidRDefault="000F3FB3" w:rsidP="000F3FB3">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lastRenderedPageBreak/>
        <w:t>A selling or buying with OSRS yellow metal can impact a in-game financial state, most likely creating inflation and also instability. Quite a few game enthusiasts defend that these trades disturb a game's reliability.</w:t>
      </w:r>
    </w:p>
    <w:p w:rsidR="00DF74F7" w:rsidRPr="000F3FB3" w:rsidRDefault="00DF74F7" w:rsidP="000F3FB3">
      <w:pPr>
        <w:rPr>
          <w:szCs w:val="17"/>
        </w:rPr>
      </w:pPr>
    </w:p>
    <w:sectPr w:rsidR="00DF74F7" w:rsidRPr="000F3FB3" w:rsidSect="00E96524">
      <w:pgSz w:w="12240" w:h="15840"/>
      <w:pgMar w:top="1440" w:right="1440" w:bottom="1440" w:left="1440"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318EA" w:rsidRDefault="001318EA" w:rsidP="00E12056">
      <w:pPr>
        <w:spacing w:after="0" w:line="240" w:lineRule="auto"/>
      </w:pPr>
      <w:r>
        <w:separator/>
      </w:r>
    </w:p>
  </w:endnote>
  <w:endnote w:type="continuationSeparator" w:id="0">
    <w:p w:rsidR="001318EA" w:rsidRDefault="001318EA" w:rsidP="00E1205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Microsoft Sans Serif">
    <w:panose1 w:val="020B060402020202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318EA" w:rsidRDefault="001318EA" w:rsidP="00E12056">
      <w:pPr>
        <w:spacing w:after="0" w:line="240" w:lineRule="auto"/>
      </w:pPr>
      <w:r>
        <w:separator/>
      </w:r>
    </w:p>
  </w:footnote>
  <w:footnote w:type="continuationSeparator" w:id="0">
    <w:p w:rsidR="001318EA" w:rsidRDefault="001318EA" w:rsidP="00E12056">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1"/>
    <w:footnote w:id="0"/>
  </w:footnotePr>
  <w:endnotePr>
    <w:endnote w:id="-1"/>
    <w:endnote w:id="0"/>
  </w:endnotePr>
  <w:compat/>
  <w:rsids>
    <w:rsidRoot w:val="00EA0176"/>
    <w:rsid w:val="00014133"/>
    <w:rsid w:val="00022027"/>
    <w:rsid w:val="00035B48"/>
    <w:rsid w:val="00064071"/>
    <w:rsid w:val="000B0464"/>
    <w:rsid w:val="000B6515"/>
    <w:rsid w:val="000D3171"/>
    <w:rsid w:val="000D6251"/>
    <w:rsid w:val="000E7E55"/>
    <w:rsid w:val="000F3FB3"/>
    <w:rsid w:val="000F7093"/>
    <w:rsid w:val="00130034"/>
    <w:rsid w:val="001318EA"/>
    <w:rsid w:val="0015635F"/>
    <w:rsid w:val="00190F15"/>
    <w:rsid w:val="00194057"/>
    <w:rsid w:val="001A48AA"/>
    <w:rsid w:val="001B3A30"/>
    <w:rsid w:val="00231A53"/>
    <w:rsid w:val="00245D80"/>
    <w:rsid w:val="002E0AEE"/>
    <w:rsid w:val="002E2D0A"/>
    <w:rsid w:val="002E5F88"/>
    <w:rsid w:val="00325D6B"/>
    <w:rsid w:val="003D12E2"/>
    <w:rsid w:val="003D14FF"/>
    <w:rsid w:val="003F0258"/>
    <w:rsid w:val="003F735F"/>
    <w:rsid w:val="00455BC7"/>
    <w:rsid w:val="00483A26"/>
    <w:rsid w:val="00483CF8"/>
    <w:rsid w:val="004A215C"/>
    <w:rsid w:val="004C7FB9"/>
    <w:rsid w:val="004D1CAF"/>
    <w:rsid w:val="004D40FE"/>
    <w:rsid w:val="004D7980"/>
    <w:rsid w:val="00510511"/>
    <w:rsid w:val="00527ECF"/>
    <w:rsid w:val="0056010F"/>
    <w:rsid w:val="005A165B"/>
    <w:rsid w:val="005A3EDB"/>
    <w:rsid w:val="00651B2F"/>
    <w:rsid w:val="006D3B76"/>
    <w:rsid w:val="00712B12"/>
    <w:rsid w:val="00727568"/>
    <w:rsid w:val="00777F6E"/>
    <w:rsid w:val="007B4760"/>
    <w:rsid w:val="007C5F43"/>
    <w:rsid w:val="007E2116"/>
    <w:rsid w:val="007F06D7"/>
    <w:rsid w:val="0080476A"/>
    <w:rsid w:val="00837988"/>
    <w:rsid w:val="00850CD4"/>
    <w:rsid w:val="00862C69"/>
    <w:rsid w:val="00875D0A"/>
    <w:rsid w:val="008878F7"/>
    <w:rsid w:val="008A5012"/>
    <w:rsid w:val="008B5424"/>
    <w:rsid w:val="00917EA8"/>
    <w:rsid w:val="00917F6A"/>
    <w:rsid w:val="0092712D"/>
    <w:rsid w:val="00937354"/>
    <w:rsid w:val="00940E20"/>
    <w:rsid w:val="00941E1B"/>
    <w:rsid w:val="009631C5"/>
    <w:rsid w:val="00972F9D"/>
    <w:rsid w:val="009A39CE"/>
    <w:rsid w:val="009E6D51"/>
    <w:rsid w:val="00A01BED"/>
    <w:rsid w:val="00A1358A"/>
    <w:rsid w:val="00A33297"/>
    <w:rsid w:val="00A4350B"/>
    <w:rsid w:val="00A644FA"/>
    <w:rsid w:val="00A70DB8"/>
    <w:rsid w:val="00AE1E66"/>
    <w:rsid w:val="00B06E37"/>
    <w:rsid w:val="00B306B1"/>
    <w:rsid w:val="00B63BFB"/>
    <w:rsid w:val="00B70EF9"/>
    <w:rsid w:val="00B81A61"/>
    <w:rsid w:val="00B83D09"/>
    <w:rsid w:val="00BD6FEB"/>
    <w:rsid w:val="00BF4B5C"/>
    <w:rsid w:val="00C416D9"/>
    <w:rsid w:val="00C47EA0"/>
    <w:rsid w:val="00C6302E"/>
    <w:rsid w:val="00CA5A31"/>
    <w:rsid w:val="00CF1C4C"/>
    <w:rsid w:val="00D0216A"/>
    <w:rsid w:val="00D11BFE"/>
    <w:rsid w:val="00D134FA"/>
    <w:rsid w:val="00D320D8"/>
    <w:rsid w:val="00DC157F"/>
    <w:rsid w:val="00DD0DD9"/>
    <w:rsid w:val="00DF4013"/>
    <w:rsid w:val="00DF74F7"/>
    <w:rsid w:val="00E12056"/>
    <w:rsid w:val="00E1505D"/>
    <w:rsid w:val="00E16628"/>
    <w:rsid w:val="00E32976"/>
    <w:rsid w:val="00E42A7C"/>
    <w:rsid w:val="00E92087"/>
    <w:rsid w:val="00EA0176"/>
    <w:rsid w:val="00EF5F75"/>
    <w:rsid w:val="00F302A9"/>
    <w:rsid w:val="00F63E9B"/>
    <w:rsid w:val="00F9430B"/>
    <w:rsid w:val="00FA597B"/>
    <w:rsid w:val="00FE7BA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78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F74F7"/>
  </w:style>
  <w:style w:type="paragraph" w:styleId="Heading1">
    <w:name w:val="heading 1"/>
    <w:basedOn w:val="Normal"/>
    <w:link w:val="Heading1Char"/>
    <w:uiPriority w:val="9"/>
    <w:qFormat/>
    <w:rsid w:val="003D14FF"/>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EA0176"/>
    <w:rPr>
      <w:color w:val="0000FF"/>
      <w:u w:val="single"/>
    </w:rPr>
  </w:style>
  <w:style w:type="paragraph" w:styleId="Header">
    <w:name w:val="header"/>
    <w:basedOn w:val="Normal"/>
    <w:link w:val="HeaderChar"/>
    <w:uiPriority w:val="99"/>
    <w:semiHidden/>
    <w:unhideWhenUsed/>
    <w:rsid w:val="00E12056"/>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E12056"/>
  </w:style>
  <w:style w:type="paragraph" w:styleId="Footer">
    <w:name w:val="footer"/>
    <w:basedOn w:val="Normal"/>
    <w:link w:val="FooterChar"/>
    <w:uiPriority w:val="99"/>
    <w:semiHidden/>
    <w:unhideWhenUsed/>
    <w:rsid w:val="00E12056"/>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E12056"/>
  </w:style>
  <w:style w:type="character" w:customStyle="1" w:styleId="Heading1Char">
    <w:name w:val="Heading 1 Char"/>
    <w:basedOn w:val="DefaultParagraphFont"/>
    <w:link w:val="Heading1"/>
    <w:uiPriority w:val="9"/>
    <w:rsid w:val="003D14FF"/>
    <w:rPr>
      <w:rFonts w:ascii="Times New Roman" w:eastAsia="Times New Roman" w:hAnsi="Times New Roman" w:cs="Times New Roman"/>
      <w:b/>
      <w:bCs/>
      <w:kern w:val="36"/>
      <w:sz w:val="48"/>
      <w:szCs w:val="48"/>
    </w:rPr>
  </w:style>
  <w:style w:type="paragraph" w:styleId="NormalWeb">
    <w:name w:val="Normal (Web)"/>
    <w:basedOn w:val="Normal"/>
    <w:uiPriority w:val="99"/>
    <w:semiHidden/>
    <w:unhideWhenUsed/>
    <w:rsid w:val="003D14FF"/>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347954627">
      <w:bodyDiv w:val="1"/>
      <w:marLeft w:val="0"/>
      <w:marRight w:val="0"/>
      <w:marTop w:val="0"/>
      <w:marBottom w:val="0"/>
      <w:divBdr>
        <w:top w:val="none" w:sz="0" w:space="0" w:color="auto"/>
        <w:left w:val="none" w:sz="0" w:space="0" w:color="auto"/>
        <w:bottom w:val="none" w:sz="0" w:space="0" w:color="auto"/>
        <w:right w:val="none" w:sz="0" w:space="0" w:color="auto"/>
      </w:divBdr>
      <w:divsChild>
        <w:div w:id="1239247376">
          <w:marLeft w:val="0"/>
          <w:marRight w:val="0"/>
          <w:marTop w:val="0"/>
          <w:marBottom w:val="0"/>
          <w:divBdr>
            <w:top w:val="single" w:sz="2" w:space="0" w:color="E5E7EB"/>
            <w:left w:val="single" w:sz="2" w:space="0" w:color="E5E7EB"/>
            <w:bottom w:val="single" w:sz="2" w:space="0" w:color="E5E7EB"/>
            <w:right w:val="single" w:sz="2" w:space="0" w:color="E5E7EB"/>
          </w:divBdr>
          <w:divsChild>
            <w:div w:id="1406956494">
              <w:marLeft w:val="0"/>
              <w:marRight w:val="0"/>
              <w:marTop w:val="0"/>
              <w:marBottom w:val="0"/>
              <w:divBdr>
                <w:top w:val="single" w:sz="2" w:space="0" w:color="E5E7EB"/>
                <w:left w:val="single" w:sz="2" w:space="0" w:color="E5E7EB"/>
                <w:bottom w:val="single" w:sz="2" w:space="0" w:color="E5E7EB"/>
                <w:right w:val="single" w:sz="2" w:space="0" w:color="E5E7EB"/>
              </w:divBdr>
            </w:div>
            <w:div w:id="1357274461">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503787600">
          <w:marLeft w:val="0"/>
          <w:marRight w:val="0"/>
          <w:marTop w:val="0"/>
          <w:marBottom w:val="0"/>
          <w:divBdr>
            <w:top w:val="single" w:sz="2" w:space="0" w:color="E5E7EB"/>
            <w:left w:val="single" w:sz="2" w:space="0" w:color="E5E7EB"/>
            <w:bottom w:val="single" w:sz="2" w:space="0" w:color="E5E7EB"/>
            <w:right w:val="single" w:sz="2" w:space="0" w:color="E5E7EB"/>
          </w:divBdr>
          <w:divsChild>
            <w:div w:id="200288940">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merchants.to/currency/sell-osrs-gold"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3A08ACD-AF56-4E4F-A0E2-972D92B2F7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TotalTime>
  <Pages>2</Pages>
  <Words>466</Words>
  <Characters>2661</Characters>
  <Application>Microsoft Office Word</Application>
  <DocSecurity>0</DocSecurity>
  <Lines>22</Lines>
  <Paragraphs>6</Paragraphs>
  <ScaleCrop>false</ScaleCrop>
  <Company/>
  <LinksUpToDate>false</LinksUpToDate>
  <CharactersWithSpaces>3121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Toshiba</dc:creator>
  <cp:keywords/>
  <dc:description/>
  <cp:lastModifiedBy>Toshiba</cp:lastModifiedBy>
  <cp:revision>48</cp:revision>
  <dcterms:created xsi:type="dcterms:W3CDTF">2023-11-02T09:06:00Z</dcterms:created>
  <dcterms:modified xsi:type="dcterms:W3CDTF">2023-11-08T12:51:00Z</dcterms:modified>
</cp:coreProperties>
</file>